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6834B" w14:textId="77777777" w:rsidR="004F0DA7" w:rsidRPr="008D0FC2" w:rsidRDefault="00B61058" w:rsidP="00B61058">
      <w:pPr>
        <w:spacing w:before="100" w:beforeAutospacing="1" w:line="240" w:lineRule="auto"/>
        <w:ind w:left="-57"/>
        <w:contextualSpacing/>
        <w:rPr>
          <w:rFonts w:eastAsia="Times New Roman" w:cs="Times New Roman"/>
          <w:b/>
          <w:bCs/>
          <w:i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r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 xml:space="preserve">FLOURISH AT THE </w:t>
      </w:r>
      <w:r w:rsidR="004F0DA7"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>GROWER’S HUB</w:t>
      </w:r>
    </w:p>
    <w:p w14:paraId="7A678D57" w14:textId="77777777" w:rsidR="004F0DA7" w:rsidRPr="008D0FC2" w:rsidRDefault="004F0DA7" w:rsidP="004F0DA7">
      <w:pPr>
        <w:spacing w:after="300" w:line="240" w:lineRule="auto"/>
        <w:contextualSpacing/>
        <w:rPr>
          <w:rFonts w:eastAsia="Times New Roman" w:cs="Times New Roman"/>
          <w:b/>
          <w:bCs/>
          <w:i/>
          <w:color w:val="333333"/>
          <w:sz w:val="24"/>
          <w:szCs w:val="24"/>
        </w:rPr>
      </w:pPr>
      <w:r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>BROADFORD COMMUNITY ALLOTMENTS</w:t>
      </w:r>
    </w:p>
    <w:p w14:paraId="71A62C2D" w14:textId="77777777" w:rsidR="004F0DA7" w:rsidRPr="008D0FC2" w:rsidRDefault="004F0DA7" w:rsidP="004F0DA7">
      <w:pPr>
        <w:spacing w:after="300" w:line="240" w:lineRule="auto"/>
        <w:contextualSpacing/>
        <w:rPr>
          <w:rFonts w:eastAsia="Times New Roman" w:cs="Times New Roman"/>
          <w:b/>
          <w:bCs/>
          <w:i/>
          <w:color w:val="333333"/>
          <w:sz w:val="24"/>
          <w:szCs w:val="24"/>
        </w:rPr>
      </w:pPr>
      <w:r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>BROADFORD</w:t>
      </w:r>
    </w:p>
    <w:p w14:paraId="0EF9B801" w14:textId="77777777" w:rsidR="004F0DA7" w:rsidRPr="008D0FC2" w:rsidRDefault="004F0DA7" w:rsidP="004F0DA7">
      <w:pPr>
        <w:spacing w:after="300" w:line="240" w:lineRule="auto"/>
        <w:contextualSpacing/>
        <w:rPr>
          <w:rFonts w:eastAsia="Times New Roman" w:cs="Times New Roman"/>
          <w:b/>
          <w:bCs/>
          <w:i/>
          <w:color w:val="333333"/>
          <w:sz w:val="24"/>
          <w:szCs w:val="24"/>
        </w:rPr>
      </w:pPr>
      <w:r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>ISLE OF SKYE</w:t>
      </w:r>
    </w:p>
    <w:p w14:paraId="1D14C95E" w14:textId="77777777" w:rsidR="00B61058" w:rsidRPr="008D0FC2" w:rsidRDefault="00B61058" w:rsidP="004F0DA7">
      <w:pPr>
        <w:spacing w:after="300" w:line="240" w:lineRule="auto"/>
        <w:contextualSpacing/>
        <w:rPr>
          <w:rFonts w:eastAsia="Times New Roman" w:cs="Times New Roman"/>
          <w:b/>
          <w:bCs/>
          <w:i/>
          <w:color w:val="333333"/>
          <w:sz w:val="24"/>
          <w:szCs w:val="24"/>
        </w:rPr>
      </w:pPr>
      <w:r w:rsidRPr="008D0FC2">
        <w:rPr>
          <w:rFonts w:eastAsia="Times New Roman" w:cs="Times New Roman"/>
          <w:b/>
          <w:bCs/>
          <w:i/>
          <w:color w:val="333333"/>
          <w:sz w:val="24"/>
          <w:szCs w:val="24"/>
        </w:rPr>
        <w:t>judy@broadfordandstrath.org</w:t>
      </w:r>
    </w:p>
    <w:p w14:paraId="417DEE2B" w14:textId="77777777" w:rsidR="004F0DA7" w:rsidRPr="000876FB" w:rsidRDefault="004F0DA7" w:rsidP="004F0DA7">
      <w:pPr>
        <w:spacing w:after="300" w:line="240" w:lineRule="auto"/>
        <w:contextualSpacing/>
        <w:rPr>
          <w:rFonts w:eastAsia="Times New Roman" w:cs="Times New Roman"/>
          <w:color w:val="333333"/>
          <w:sz w:val="24"/>
          <w:szCs w:val="24"/>
        </w:rPr>
      </w:pPr>
    </w:p>
    <w:p w14:paraId="1726CB5A" w14:textId="19B72CF1" w:rsidR="004F0DA7" w:rsidRDefault="004F0DA7" w:rsidP="004F0DA7">
      <w:pPr>
        <w:spacing w:after="150" w:line="240" w:lineRule="auto"/>
        <w:contextualSpacing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0876FB">
        <w:rPr>
          <w:rFonts w:eastAsia="Times New Roman" w:cs="Times New Roman"/>
          <w:b/>
          <w:bCs/>
          <w:color w:val="333333"/>
          <w:sz w:val="24"/>
          <w:szCs w:val="24"/>
        </w:rPr>
        <w:t>REFER</w:t>
      </w:r>
      <w:r w:rsidR="008D0FC2">
        <w:rPr>
          <w:rFonts w:eastAsia="Times New Roman" w:cs="Times New Roman"/>
          <w:b/>
          <w:bCs/>
          <w:color w:val="333333"/>
          <w:sz w:val="24"/>
          <w:szCs w:val="24"/>
        </w:rPr>
        <w:t>R</w:t>
      </w:r>
      <w:r w:rsidRPr="000876FB">
        <w:rPr>
          <w:rFonts w:eastAsia="Times New Roman" w:cs="Times New Roman"/>
          <w:b/>
          <w:bCs/>
          <w:color w:val="333333"/>
          <w:sz w:val="24"/>
          <w:szCs w:val="24"/>
        </w:rPr>
        <w:t>AL TO</w:t>
      </w:r>
      <w:r w:rsidR="00B61058">
        <w:rPr>
          <w:rFonts w:eastAsia="Times New Roman" w:cs="Times New Roman"/>
          <w:b/>
          <w:bCs/>
          <w:color w:val="333333"/>
          <w:sz w:val="24"/>
          <w:szCs w:val="24"/>
        </w:rPr>
        <w:t xml:space="preserve"> FLOURISH AT</w:t>
      </w:r>
      <w:r w:rsidRPr="000876FB">
        <w:rPr>
          <w:rFonts w:eastAsia="Times New Roman" w:cs="Times New Roman"/>
          <w:b/>
          <w:bCs/>
          <w:color w:val="333333"/>
          <w:sz w:val="24"/>
          <w:szCs w:val="24"/>
        </w:rPr>
        <w:t xml:space="preserve"> THE GROWER’S HUB</w:t>
      </w:r>
      <w:r w:rsidR="00871EB4">
        <w:rPr>
          <w:rFonts w:eastAsia="Times New Roman" w:cs="Times New Roman"/>
          <w:b/>
          <w:bCs/>
          <w:color w:val="333333"/>
          <w:sz w:val="24"/>
          <w:szCs w:val="24"/>
        </w:rPr>
        <w:t xml:space="preserve"> </w:t>
      </w:r>
      <w:bookmarkStart w:id="0" w:name="_GoBack"/>
      <w:bookmarkEnd w:id="0"/>
    </w:p>
    <w:p w14:paraId="2E35B757" w14:textId="77777777" w:rsidR="00871EB4" w:rsidRPr="000876FB" w:rsidRDefault="00871EB4" w:rsidP="004F0DA7">
      <w:pPr>
        <w:spacing w:after="150" w:line="240" w:lineRule="auto"/>
        <w:contextualSpacing/>
        <w:rPr>
          <w:rFonts w:eastAsia="Times New Roman" w:cs="Times New Roman"/>
          <w:color w:val="333333"/>
          <w:sz w:val="24"/>
          <w:szCs w:val="24"/>
        </w:rPr>
      </w:pPr>
    </w:p>
    <w:p w14:paraId="46540C78" w14:textId="141B585B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 w:rsidRPr="000876FB">
        <w:rPr>
          <w:rFonts w:eastAsia="Times New Roman" w:cs="Times New Roman"/>
          <w:color w:val="333333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I would like to refer the following p</w:t>
      </w:r>
      <w:r w:rsidR="00871EB4">
        <w:rPr>
          <w:rFonts w:eastAsia="Times New Roman" w:cs="Times New Roman"/>
          <w:sz w:val="24"/>
          <w:szCs w:val="24"/>
        </w:rPr>
        <w:t>erson</w:t>
      </w:r>
      <w:r>
        <w:rPr>
          <w:rFonts w:eastAsia="Times New Roman" w:cs="Times New Roman"/>
          <w:sz w:val="24"/>
          <w:szCs w:val="24"/>
        </w:rPr>
        <w:t xml:space="preserve"> to you:</w:t>
      </w:r>
    </w:p>
    <w:p w14:paraId="216F2A18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0AE8DAC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Name: </w:t>
      </w:r>
    </w:p>
    <w:p w14:paraId="037DC6BF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0B3E36E7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Reason for referral:</w:t>
      </w:r>
    </w:p>
    <w:p w14:paraId="6CCCE128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0AE69FF0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C927CF3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2AD04A0C" w14:textId="77777777" w:rsidR="004F0DA7" w:rsidRDefault="004F0DA7" w:rsidP="00871EB4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13B58B0C" w14:textId="77777777" w:rsidR="004F0DA7" w:rsidRDefault="004F0DA7" w:rsidP="00871EB4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 believe that by attending sessions with you, at the Grower’s Hub</w:t>
      </w:r>
      <w:r w:rsidR="008D0FC2">
        <w:rPr>
          <w:rFonts w:eastAsia="Times New Roman" w:cs="Times New Roman"/>
          <w:sz w:val="24"/>
          <w:szCs w:val="24"/>
        </w:rPr>
        <w:t>, 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 xml:space="preserve">will improve and maintain their wellbeing through learning new skills and gaining knowledge, satisfaction and independence from growing.  </w:t>
      </w:r>
    </w:p>
    <w:p w14:paraId="36A41949" w14:textId="77777777" w:rsidR="004F0DA7" w:rsidRDefault="004F0DA7" w:rsidP="00871EB4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506ADBC3" w14:textId="77777777" w:rsidR="004F0DA7" w:rsidRDefault="004F0DA7" w:rsidP="00871EB4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Please can confirm by return acceptance </w:t>
      </w:r>
      <w:r w:rsidR="00B61058">
        <w:rPr>
          <w:rFonts w:eastAsia="Times New Roman" w:cs="Times New Roman"/>
          <w:sz w:val="24"/>
          <w:szCs w:val="24"/>
        </w:rPr>
        <w:t>of 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 xml:space="preserve"> on the </w:t>
      </w:r>
      <w:r w:rsidR="00B61058">
        <w:rPr>
          <w:rFonts w:eastAsia="Times New Roman" w:cs="Times New Roman"/>
          <w:sz w:val="24"/>
          <w:szCs w:val="24"/>
        </w:rPr>
        <w:t>Flourish project at the Grower’s Hub</w:t>
      </w:r>
      <w:r>
        <w:rPr>
          <w:rFonts w:eastAsia="Times New Roman" w:cs="Times New Roman"/>
          <w:sz w:val="24"/>
          <w:szCs w:val="24"/>
        </w:rPr>
        <w:t xml:space="preserve">.   </w:t>
      </w:r>
    </w:p>
    <w:p w14:paraId="2E7DA44E" w14:textId="77777777" w:rsidR="004F0DA7" w:rsidRDefault="004F0DA7" w:rsidP="00871EB4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2514FD5C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Kind Regards</w:t>
      </w:r>
    </w:p>
    <w:p w14:paraId="31486EAA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2CA4B18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65AFC1AA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22A590D1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4B177A5" w14:textId="36EA268D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NAME OF</w:t>
      </w:r>
      <w:r w:rsidR="00871EB4">
        <w:rPr>
          <w:rFonts w:eastAsia="Times New Roman" w:cs="Times New Roman"/>
          <w:sz w:val="24"/>
          <w:szCs w:val="24"/>
        </w:rPr>
        <w:t xml:space="preserve"> REFEREE:</w:t>
      </w:r>
    </w:p>
    <w:p w14:paraId="6747C6FC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47A9ADC7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Signed:</w:t>
      </w:r>
    </w:p>
    <w:p w14:paraId="537C8B46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6BF7F06B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21CF199B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Date: </w:t>
      </w:r>
    </w:p>
    <w:p w14:paraId="211615F8" w14:textId="77777777" w:rsidR="004F0DA7" w:rsidRDefault="004F0DA7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</w:p>
    <w:p w14:paraId="67558995" w14:textId="77777777" w:rsidR="00B61058" w:rsidRDefault="00B61058" w:rsidP="004F0DA7">
      <w:pPr>
        <w:spacing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 data will be stored safely in accordance with GDPR best practice and will not be shared with other sources. </w:t>
      </w:r>
    </w:p>
    <w:p w14:paraId="578C05B3" w14:textId="77777777" w:rsidR="00B15D65" w:rsidRPr="006719C5" w:rsidRDefault="00B15D65" w:rsidP="004F0DA7"/>
    <w:sectPr w:rsidR="00B15D65" w:rsidRPr="00671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CA26" w14:textId="77777777" w:rsidR="00DF7D84" w:rsidRDefault="00DF7D84">
      <w:pPr>
        <w:spacing w:line="240" w:lineRule="auto"/>
      </w:pPr>
      <w:r>
        <w:separator/>
      </w:r>
    </w:p>
  </w:endnote>
  <w:endnote w:type="continuationSeparator" w:id="0">
    <w:p w14:paraId="16B02734" w14:textId="77777777" w:rsidR="00DF7D84" w:rsidRDefault="00DF7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boto Slab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2987" w14:textId="77777777" w:rsidR="00871EB4" w:rsidRDefault="0087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B4ED" w14:textId="77777777" w:rsidR="00B15D65" w:rsidRDefault="00B15D65"/>
  <w:tbl>
    <w:tblPr>
      <w:tblStyle w:val="a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B15D65" w14:paraId="11970CF6" w14:textId="7777777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1DDA4DE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122A3E90" wp14:editId="79AED906">
                <wp:extent cx="208643" cy="190500"/>
                <wp:effectExtent l="0" t="0" r="0" b="0"/>
                <wp:docPr id="7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F0A9809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47784BC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3C8BCA8" wp14:editId="06FA4E14">
                <wp:extent cx="216013" cy="190500"/>
                <wp:effectExtent l="0" t="0" r="0" b="0"/>
                <wp:docPr id="8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82BF6B1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9A3A857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4B920EF6" wp14:editId="3D54C7F6">
                <wp:extent cx="217418" cy="190500"/>
                <wp:effectExtent l="0" t="0" r="0" b="0"/>
                <wp:docPr id="9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67DC262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788804FA" wp14:editId="1533D825">
                <wp:extent cx="217418" cy="190500"/>
                <wp:effectExtent l="0" t="0" r="0" b="0"/>
                <wp:docPr id="10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AD8E74C" w14:textId="77777777" w:rsidR="00B15D65" w:rsidRDefault="00B15D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51E2" w14:textId="77777777" w:rsidR="00871EB4" w:rsidRDefault="0087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C95AE" w14:textId="77777777" w:rsidR="00DF7D84" w:rsidRDefault="00DF7D84">
      <w:pPr>
        <w:spacing w:line="240" w:lineRule="auto"/>
      </w:pPr>
      <w:r>
        <w:separator/>
      </w:r>
    </w:p>
  </w:footnote>
  <w:footnote w:type="continuationSeparator" w:id="0">
    <w:p w14:paraId="5496176F" w14:textId="77777777" w:rsidR="00DF7D84" w:rsidRDefault="00DF7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BA46" w14:textId="77777777" w:rsidR="00871EB4" w:rsidRDefault="00871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04DF" w14:textId="77777777" w:rsidR="00B15D65" w:rsidRDefault="00B15D65"/>
  <w:tbl>
    <w:tblPr>
      <w:tblStyle w:val="a0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B15D65" w14:paraId="126BA845" w14:textId="7777777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14:paraId="59E4CF41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614AF13" wp14:editId="528D3C3A">
                <wp:extent cx="1464038" cy="581371"/>
                <wp:effectExtent l="0" t="0" r="0" b="0"/>
                <wp:docPr id="5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14:paraId="39EFCE59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14:paraId="3FCC0F16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14:paraId="47231A69" w14:textId="77777777" w:rsidR="00B15D65" w:rsidRDefault="00B15D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5E8E" w14:textId="77777777" w:rsidR="00871EB4" w:rsidRDefault="0087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6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9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10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65"/>
    <w:rsid w:val="00027997"/>
    <w:rsid w:val="000672C0"/>
    <w:rsid w:val="00134CD8"/>
    <w:rsid w:val="001A1FB6"/>
    <w:rsid w:val="00211393"/>
    <w:rsid w:val="002E1999"/>
    <w:rsid w:val="0033124C"/>
    <w:rsid w:val="00381300"/>
    <w:rsid w:val="00397734"/>
    <w:rsid w:val="003E132C"/>
    <w:rsid w:val="003E73AC"/>
    <w:rsid w:val="004F0DA7"/>
    <w:rsid w:val="00530B90"/>
    <w:rsid w:val="00560F2E"/>
    <w:rsid w:val="006719C5"/>
    <w:rsid w:val="00766356"/>
    <w:rsid w:val="007A3268"/>
    <w:rsid w:val="00871EB4"/>
    <w:rsid w:val="00884086"/>
    <w:rsid w:val="008D0FC2"/>
    <w:rsid w:val="008D1BAB"/>
    <w:rsid w:val="00962D8B"/>
    <w:rsid w:val="009D1BFE"/>
    <w:rsid w:val="009E235B"/>
    <w:rsid w:val="009F722E"/>
    <w:rsid w:val="00A50462"/>
    <w:rsid w:val="00A97D1C"/>
    <w:rsid w:val="00AD4E9D"/>
    <w:rsid w:val="00AF09A7"/>
    <w:rsid w:val="00B15D65"/>
    <w:rsid w:val="00B34CAF"/>
    <w:rsid w:val="00B40D8C"/>
    <w:rsid w:val="00B61058"/>
    <w:rsid w:val="00C11351"/>
    <w:rsid w:val="00DF7D84"/>
    <w:rsid w:val="00F64C91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EF347"/>
  <w15:docId w15:val="{04900A5E-2BDF-4208-9E07-7352D42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E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B4"/>
  </w:style>
  <w:style w:type="paragraph" w:styleId="Footer">
    <w:name w:val="footer"/>
    <w:basedOn w:val="Normal"/>
    <w:link w:val="FooterChar"/>
    <w:uiPriority w:val="99"/>
    <w:unhideWhenUsed/>
    <w:rsid w:val="00871E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B4"/>
  </w:style>
  <w:style w:type="paragraph" w:styleId="BalloonText">
    <w:name w:val="Balloon Text"/>
    <w:basedOn w:val="Normal"/>
    <w:link w:val="BalloonTextChar"/>
    <w:uiPriority w:val="99"/>
    <w:semiHidden/>
    <w:unhideWhenUsed/>
    <w:rsid w:val="00871E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Microsoft Office User</cp:lastModifiedBy>
  <cp:revision>5</cp:revision>
  <cp:lastPrinted>2019-06-06T09:22:00Z</cp:lastPrinted>
  <dcterms:created xsi:type="dcterms:W3CDTF">2018-05-02T20:49:00Z</dcterms:created>
  <dcterms:modified xsi:type="dcterms:W3CDTF">2019-06-06T13:42:00Z</dcterms:modified>
</cp:coreProperties>
</file>